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8C" w:rsidRDefault="00735F8C">
      <w:pPr>
        <w:ind w:right="15"/>
        <w:jc w:val="center"/>
        <w:rPr>
          <w:b/>
          <w:sz w:val="24"/>
          <w:szCs w:val="24"/>
          <w:u w:val="single"/>
        </w:rPr>
      </w:pPr>
      <w:bookmarkStart w:id="0" w:name="_GoBack"/>
      <w:bookmarkEnd w:id="0"/>
    </w:p>
    <w:p w:rsidR="00735F8C" w:rsidRDefault="00EE065C">
      <w:pPr>
        <w:ind w:right="15"/>
        <w:jc w:val="center"/>
        <w:rPr>
          <w:b/>
          <w:sz w:val="24"/>
          <w:szCs w:val="24"/>
          <w:u w:val="single"/>
        </w:rPr>
      </w:pPr>
      <w:r>
        <w:rPr>
          <w:b/>
          <w:sz w:val="24"/>
          <w:szCs w:val="24"/>
          <w:u w:val="single"/>
        </w:rPr>
        <w:t>F.5 Geography</w:t>
      </w:r>
    </w:p>
    <w:p w:rsidR="00735F8C" w:rsidRDefault="00EE065C">
      <w:pPr>
        <w:jc w:val="center"/>
        <w:rPr>
          <w:sz w:val="24"/>
          <w:szCs w:val="24"/>
        </w:rPr>
      </w:pPr>
      <w:r>
        <w:rPr>
          <w:b/>
          <w:sz w:val="24"/>
          <w:szCs w:val="24"/>
          <w:u w:val="single"/>
        </w:rPr>
        <w:t>Disappearing Green Canopy</w:t>
      </w:r>
    </w:p>
    <w:p w:rsidR="00735F8C" w:rsidRDefault="00EE065C">
      <w:pPr>
        <w:jc w:val="center"/>
        <w:rPr>
          <w:sz w:val="24"/>
          <w:szCs w:val="24"/>
        </w:rPr>
      </w:pPr>
      <w:r>
        <w:rPr>
          <w:b/>
          <w:sz w:val="24"/>
          <w:szCs w:val="24"/>
        </w:rPr>
        <w:t>Unit 6.6 How can tropical rainforests be conserved?</w:t>
      </w:r>
    </w:p>
    <w:p w:rsidR="00735F8C" w:rsidRDefault="00EE065C">
      <w:pPr>
        <w:jc w:val="center"/>
        <w:rPr>
          <w:b/>
          <w:sz w:val="24"/>
          <w:szCs w:val="24"/>
        </w:rPr>
      </w:pPr>
      <w:r>
        <w:rPr>
          <w:b/>
          <w:sz w:val="24"/>
          <w:szCs w:val="24"/>
        </w:rPr>
        <w:t>Assignment 1</w:t>
      </w:r>
    </w:p>
    <w:p w:rsidR="00735F8C" w:rsidRDefault="00735F8C">
      <w:pPr>
        <w:jc w:val="center"/>
        <w:rPr>
          <w:b/>
          <w:sz w:val="24"/>
          <w:szCs w:val="24"/>
        </w:rPr>
      </w:pPr>
    </w:p>
    <w:p w:rsidR="00735F8C" w:rsidRDefault="00735F8C">
      <w:pPr>
        <w:jc w:val="both"/>
        <w:rPr>
          <w:b/>
          <w:sz w:val="24"/>
          <w:szCs w:val="24"/>
        </w:rPr>
      </w:pPr>
    </w:p>
    <w:p w:rsidR="00735F8C" w:rsidRDefault="00EE065C">
      <w:pPr>
        <w:jc w:val="both"/>
        <w:rPr>
          <w:sz w:val="24"/>
          <w:szCs w:val="24"/>
        </w:rPr>
      </w:pPr>
      <w:r>
        <w:rPr>
          <w:b/>
          <w:sz w:val="24"/>
          <w:szCs w:val="24"/>
        </w:rPr>
        <w:t xml:space="preserve">Controlling the rate and extent of human activities in tropical rainforests </w:t>
      </w:r>
      <w:r>
        <w:rPr>
          <w:sz w:val="24"/>
          <w:szCs w:val="24"/>
        </w:rPr>
        <w:t>is one of the methods to conserve rainforests. You should search relevant information to understand the views of different stakeholders towards this method i.e., local dwellers, environmentalists, private developers and government officials. Then, show a c</w:t>
      </w:r>
      <w:r>
        <w:rPr>
          <w:sz w:val="24"/>
          <w:szCs w:val="24"/>
        </w:rPr>
        <w:t>lear stance and relevant arguments over the issue below.</w:t>
      </w:r>
    </w:p>
    <w:p w:rsidR="00735F8C" w:rsidRDefault="00735F8C">
      <w:pPr>
        <w:jc w:val="both"/>
        <w:rPr>
          <w:b/>
          <w:sz w:val="24"/>
          <w:szCs w:val="24"/>
        </w:rPr>
      </w:pPr>
    </w:p>
    <w:p w:rsidR="00735F8C" w:rsidRDefault="00EE065C">
      <w:pPr>
        <w:jc w:val="both"/>
        <w:rPr>
          <w:b/>
          <w:color w:val="000000"/>
          <w:sz w:val="24"/>
          <w:szCs w:val="24"/>
        </w:rPr>
      </w:pPr>
      <w:r>
        <w:rPr>
          <w:b/>
          <w:color w:val="000000"/>
          <w:sz w:val="24"/>
          <w:szCs w:val="24"/>
        </w:rPr>
        <w:t>“Should the governments of rainforest countries control the rate and extent of human activities?”</w:t>
      </w:r>
    </w:p>
    <w:p w:rsidR="00735F8C" w:rsidRDefault="00735F8C">
      <w:pPr>
        <w:jc w:val="both"/>
        <w:rPr>
          <w:b/>
          <w:sz w:val="24"/>
          <w:szCs w:val="24"/>
        </w:rPr>
      </w:pPr>
    </w:p>
    <w:p w:rsidR="00735F8C" w:rsidRDefault="00EE065C">
      <w:pPr>
        <w:jc w:val="both"/>
        <w:rPr>
          <w:rFonts w:ascii="微軟正黑體" w:eastAsia="微軟正黑體" w:hAnsi="微軟正黑體" w:cs="微軟正黑體"/>
          <w:b/>
          <w:sz w:val="24"/>
          <w:szCs w:val="24"/>
        </w:rPr>
      </w:pPr>
      <w:r>
        <w:rPr>
          <w:b/>
          <w:sz w:val="24"/>
          <w:szCs w:val="24"/>
        </w:rPr>
        <w:t>W</w:t>
      </w:r>
      <w:r>
        <w:rPr>
          <w:rFonts w:ascii="微軟正黑體" w:eastAsia="微軟正黑體" w:hAnsi="微軟正黑體" w:cs="微軟正黑體"/>
          <w:b/>
          <w:sz w:val="24"/>
          <w:szCs w:val="24"/>
        </w:rPr>
        <w:t>hat should be submitted?</w:t>
      </w:r>
    </w:p>
    <w:p w:rsidR="00735F8C" w:rsidRDefault="00EE065C">
      <w:pPr>
        <w:numPr>
          <w:ilvl w:val="0"/>
          <w:numId w:val="2"/>
        </w:numPr>
        <w:pBdr>
          <w:top w:val="nil"/>
          <w:left w:val="nil"/>
          <w:bottom w:val="nil"/>
          <w:right w:val="nil"/>
          <w:between w:val="nil"/>
        </w:pBdr>
        <w:jc w:val="both"/>
        <w:rPr>
          <w:b/>
          <w:color w:val="000000"/>
          <w:sz w:val="24"/>
          <w:szCs w:val="24"/>
        </w:rPr>
      </w:pPr>
      <w:r>
        <w:rPr>
          <w:b/>
          <w:color w:val="000000"/>
          <w:sz w:val="24"/>
          <w:szCs w:val="24"/>
        </w:rPr>
        <w:t xml:space="preserve">A short essay </w:t>
      </w:r>
      <w:r>
        <w:rPr>
          <w:b/>
          <w:i/>
          <w:color w:val="000000"/>
          <w:sz w:val="24"/>
          <w:szCs w:val="24"/>
          <w:u w:val="single"/>
        </w:rPr>
        <w:t>or</w:t>
      </w:r>
    </w:p>
    <w:p w:rsidR="00735F8C" w:rsidRDefault="00EE065C">
      <w:pPr>
        <w:numPr>
          <w:ilvl w:val="0"/>
          <w:numId w:val="2"/>
        </w:numPr>
        <w:pBdr>
          <w:top w:val="nil"/>
          <w:left w:val="nil"/>
          <w:bottom w:val="nil"/>
          <w:right w:val="nil"/>
          <w:between w:val="nil"/>
        </w:pBdr>
        <w:jc w:val="both"/>
        <w:rPr>
          <w:b/>
          <w:color w:val="000000"/>
          <w:sz w:val="24"/>
          <w:szCs w:val="24"/>
        </w:rPr>
      </w:pPr>
      <w:r>
        <w:rPr>
          <w:b/>
          <w:color w:val="000000"/>
          <w:sz w:val="24"/>
          <w:szCs w:val="24"/>
        </w:rPr>
        <w:t>a 5-minute video (</w:t>
      </w:r>
      <w:r>
        <w:rPr>
          <w:b/>
          <w:sz w:val="24"/>
          <w:szCs w:val="24"/>
        </w:rPr>
        <w:t xml:space="preserve">use of </w:t>
      </w:r>
      <w:proofErr w:type="spellStart"/>
      <w:r>
        <w:rPr>
          <w:b/>
          <w:sz w:val="24"/>
          <w:szCs w:val="24"/>
        </w:rPr>
        <w:t>Powerpoint</w:t>
      </w:r>
      <w:proofErr w:type="spellEnd"/>
      <w:r>
        <w:rPr>
          <w:b/>
          <w:sz w:val="24"/>
          <w:szCs w:val="24"/>
        </w:rPr>
        <w:t xml:space="preserve"> to assist presentati</w:t>
      </w:r>
      <w:r>
        <w:rPr>
          <w:b/>
          <w:sz w:val="24"/>
          <w:szCs w:val="24"/>
        </w:rPr>
        <w:t>on is optional)</w:t>
      </w:r>
      <w:r>
        <w:rPr>
          <w:b/>
          <w:color w:val="000000"/>
          <w:sz w:val="24"/>
          <w:szCs w:val="24"/>
        </w:rPr>
        <w:t>.</w:t>
      </w:r>
    </w:p>
    <w:p w:rsidR="00735F8C" w:rsidRDefault="00735F8C">
      <w:pPr>
        <w:jc w:val="both"/>
        <w:rPr>
          <w:b/>
          <w:sz w:val="24"/>
          <w:szCs w:val="24"/>
        </w:rPr>
      </w:pPr>
    </w:p>
    <w:p w:rsidR="00735F8C" w:rsidRDefault="00EE065C">
      <w:pPr>
        <w:jc w:val="both"/>
        <w:rPr>
          <w:b/>
          <w:sz w:val="24"/>
          <w:szCs w:val="24"/>
        </w:rPr>
      </w:pPr>
      <w:r>
        <w:rPr>
          <w:b/>
          <w:sz w:val="24"/>
          <w:szCs w:val="24"/>
        </w:rPr>
        <w:t>Requirement of assignment:</w:t>
      </w:r>
    </w:p>
    <w:p w:rsidR="00735F8C" w:rsidRDefault="00EE065C">
      <w:pPr>
        <w:numPr>
          <w:ilvl w:val="0"/>
          <w:numId w:val="3"/>
        </w:numPr>
        <w:jc w:val="both"/>
        <w:rPr>
          <w:sz w:val="24"/>
          <w:szCs w:val="24"/>
        </w:rPr>
      </w:pPr>
      <w:r>
        <w:rPr>
          <w:sz w:val="24"/>
          <w:szCs w:val="24"/>
        </w:rPr>
        <w:t>A clear stance is shown</w:t>
      </w:r>
    </w:p>
    <w:p w:rsidR="00735F8C" w:rsidRDefault="00EE065C">
      <w:pPr>
        <w:numPr>
          <w:ilvl w:val="0"/>
          <w:numId w:val="3"/>
        </w:numPr>
        <w:jc w:val="both"/>
        <w:rPr>
          <w:sz w:val="24"/>
          <w:szCs w:val="24"/>
        </w:rPr>
      </w:pPr>
      <w:r>
        <w:rPr>
          <w:sz w:val="24"/>
          <w:szCs w:val="24"/>
        </w:rPr>
        <w:t>Have arguments to support your stance</w:t>
      </w:r>
    </w:p>
    <w:p w:rsidR="00735F8C" w:rsidRDefault="00EE065C">
      <w:pPr>
        <w:numPr>
          <w:ilvl w:val="0"/>
          <w:numId w:val="3"/>
        </w:numPr>
        <w:jc w:val="both"/>
        <w:rPr>
          <w:sz w:val="24"/>
          <w:szCs w:val="24"/>
        </w:rPr>
      </w:pPr>
      <w:r>
        <w:rPr>
          <w:sz w:val="24"/>
          <w:szCs w:val="24"/>
        </w:rPr>
        <w:t>Use of geographical terms</w:t>
      </w:r>
    </w:p>
    <w:p w:rsidR="00735F8C" w:rsidRDefault="00735F8C">
      <w:pPr>
        <w:jc w:val="both"/>
        <w:rPr>
          <w:b/>
          <w:sz w:val="24"/>
          <w:szCs w:val="24"/>
        </w:rPr>
      </w:pPr>
    </w:p>
    <w:p w:rsidR="00735F8C" w:rsidRDefault="00EE065C">
      <w:pPr>
        <w:jc w:val="both"/>
        <w:rPr>
          <w:b/>
          <w:sz w:val="24"/>
          <w:szCs w:val="24"/>
        </w:rPr>
      </w:pPr>
      <w:r>
        <w:rPr>
          <w:b/>
          <w:sz w:val="24"/>
          <w:szCs w:val="24"/>
        </w:rPr>
        <w:t>Assessment Rubrics:</w:t>
      </w:r>
    </w:p>
    <w:tbl>
      <w:tblPr>
        <w:tblStyle w:val="a"/>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8657"/>
      </w:tblGrid>
      <w:tr w:rsidR="00735F8C">
        <w:tc>
          <w:tcPr>
            <w:tcW w:w="1413" w:type="dxa"/>
            <w:vAlign w:val="center"/>
          </w:tcPr>
          <w:p w:rsidR="00735F8C" w:rsidRDefault="00EE065C">
            <w:pPr>
              <w:jc w:val="both"/>
              <w:rPr>
                <w:b/>
                <w:sz w:val="24"/>
                <w:szCs w:val="24"/>
              </w:rPr>
            </w:pPr>
            <w:r>
              <w:rPr>
                <w:b/>
                <w:sz w:val="24"/>
                <w:szCs w:val="24"/>
              </w:rPr>
              <w:t>Excellent</w:t>
            </w:r>
          </w:p>
        </w:tc>
        <w:tc>
          <w:tcPr>
            <w:tcW w:w="8657" w:type="dxa"/>
          </w:tcPr>
          <w:p w:rsidR="00735F8C" w:rsidRDefault="00EE065C">
            <w:pPr>
              <w:numPr>
                <w:ilvl w:val="0"/>
                <w:numId w:val="4"/>
              </w:numPr>
              <w:pBdr>
                <w:top w:val="nil"/>
                <w:left w:val="nil"/>
                <w:bottom w:val="nil"/>
                <w:right w:val="nil"/>
                <w:between w:val="nil"/>
              </w:pBdr>
              <w:ind w:left="455"/>
              <w:jc w:val="both"/>
              <w:rPr>
                <w:color w:val="000000"/>
              </w:rPr>
            </w:pPr>
            <w:r>
              <w:t>A clear stance on whether we should control the rate and extent of human activities to conserve tropical rainforests is shown.</w:t>
            </w:r>
          </w:p>
          <w:p w:rsidR="00735F8C" w:rsidRDefault="00EE065C">
            <w:pPr>
              <w:numPr>
                <w:ilvl w:val="0"/>
                <w:numId w:val="4"/>
              </w:numPr>
              <w:pBdr>
                <w:top w:val="nil"/>
                <w:left w:val="nil"/>
                <w:bottom w:val="nil"/>
                <w:right w:val="nil"/>
                <w:between w:val="nil"/>
              </w:pBdr>
              <w:ind w:left="455"/>
              <w:jc w:val="both"/>
              <w:rPr>
                <w:color w:val="000000"/>
              </w:rPr>
            </w:pPr>
            <w:r>
              <w:rPr>
                <w:color w:val="000000"/>
              </w:rPr>
              <w:t>Coherent, logical discussion with sufficient supporting points</w:t>
            </w:r>
            <w:r>
              <w:t>.</w:t>
            </w:r>
          </w:p>
          <w:p w:rsidR="00735F8C" w:rsidRDefault="00EE065C">
            <w:pPr>
              <w:numPr>
                <w:ilvl w:val="0"/>
                <w:numId w:val="4"/>
              </w:numPr>
              <w:pBdr>
                <w:top w:val="nil"/>
                <w:left w:val="nil"/>
                <w:bottom w:val="nil"/>
                <w:right w:val="nil"/>
                <w:between w:val="nil"/>
              </w:pBdr>
              <w:ind w:left="455"/>
              <w:jc w:val="both"/>
              <w:rPr>
                <w:b/>
                <w:color w:val="000000"/>
                <w:sz w:val="24"/>
                <w:szCs w:val="24"/>
              </w:rPr>
            </w:pPr>
            <w:r>
              <w:rPr>
                <w:color w:val="000000"/>
              </w:rPr>
              <w:t>Extensive and accurate use of geographical terminology</w:t>
            </w:r>
          </w:p>
        </w:tc>
      </w:tr>
      <w:tr w:rsidR="00735F8C">
        <w:tc>
          <w:tcPr>
            <w:tcW w:w="1413" w:type="dxa"/>
            <w:vAlign w:val="center"/>
          </w:tcPr>
          <w:p w:rsidR="00735F8C" w:rsidRDefault="00EE065C">
            <w:pPr>
              <w:jc w:val="both"/>
              <w:rPr>
                <w:b/>
                <w:sz w:val="24"/>
                <w:szCs w:val="24"/>
              </w:rPr>
            </w:pPr>
            <w:r>
              <w:rPr>
                <w:b/>
                <w:sz w:val="24"/>
                <w:szCs w:val="24"/>
              </w:rPr>
              <w:t>Good</w:t>
            </w:r>
          </w:p>
        </w:tc>
        <w:tc>
          <w:tcPr>
            <w:tcW w:w="8657" w:type="dxa"/>
          </w:tcPr>
          <w:p w:rsidR="00735F8C" w:rsidRDefault="00EE065C">
            <w:pPr>
              <w:numPr>
                <w:ilvl w:val="0"/>
                <w:numId w:val="5"/>
              </w:numPr>
              <w:pBdr>
                <w:top w:val="nil"/>
                <w:left w:val="nil"/>
                <w:bottom w:val="nil"/>
                <w:right w:val="nil"/>
                <w:between w:val="nil"/>
              </w:pBdr>
              <w:ind w:left="455"/>
              <w:jc w:val="both"/>
              <w:rPr>
                <w:color w:val="000000"/>
              </w:rPr>
            </w:pPr>
            <w:r>
              <w:t>A stance on whether we should control the rate and extent of human activities to conserve tropical rainforests is shown.</w:t>
            </w:r>
          </w:p>
          <w:p w:rsidR="00735F8C" w:rsidRDefault="00EE065C">
            <w:pPr>
              <w:numPr>
                <w:ilvl w:val="0"/>
                <w:numId w:val="5"/>
              </w:numPr>
              <w:pBdr>
                <w:top w:val="nil"/>
                <w:left w:val="nil"/>
                <w:bottom w:val="nil"/>
                <w:right w:val="nil"/>
                <w:between w:val="nil"/>
              </w:pBdr>
              <w:ind w:left="455"/>
              <w:jc w:val="both"/>
              <w:rPr>
                <w:color w:val="000000"/>
              </w:rPr>
            </w:pPr>
            <w:r>
              <w:rPr>
                <w:color w:val="000000"/>
              </w:rPr>
              <w:t>Appropriate discussion with reasonable supporting points.</w:t>
            </w:r>
          </w:p>
          <w:p w:rsidR="00735F8C" w:rsidRDefault="00EE065C">
            <w:pPr>
              <w:numPr>
                <w:ilvl w:val="0"/>
                <w:numId w:val="5"/>
              </w:numPr>
              <w:pBdr>
                <w:top w:val="nil"/>
                <w:left w:val="nil"/>
                <w:bottom w:val="nil"/>
                <w:right w:val="nil"/>
                <w:between w:val="nil"/>
              </w:pBdr>
              <w:ind w:left="455"/>
              <w:jc w:val="both"/>
              <w:rPr>
                <w:b/>
                <w:color w:val="000000"/>
                <w:sz w:val="24"/>
                <w:szCs w:val="24"/>
              </w:rPr>
            </w:pPr>
            <w:r>
              <w:rPr>
                <w:color w:val="000000"/>
              </w:rPr>
              <w:t>Accurate use of geographical terminology</w:t>
            </w:r>
          </w:p>
        </w:tc>
      </w:tr>
      <w:tr w:rsidR="00735F8C">
        <w:tc>
          <w:tcPr>
            <w:tcW w:w="1413" w:type="dxa"/>
            <w:vAlign w:val="center"/>
          </w:tcPr>
          <w:p w:rsidR="00735F8C" w:rsidRDefault="00EE065C">
            <w:pPr>
              <w:jc w:val="both"/>
              <w:rPr>
                <w:b/>
                <w:sz w:val="24"/>
                <w:szCs w:val="24"/>
              </w:rPr>
            </w:pPr>
            <w:r>
              <w:rPr>
                <w:b/>
                <w:sz w:val="24"/>
                <w:szCs w:val="24"/>
              </w:rPr>
              <w:t>Fair</w:t>
            </w:r>
          </w:p>
        </w:tc>
        <w:tc>
          <w:tcPr>
            <w:tcW w:w="8657" w:type="dxa"/>
          </w:tcPr>
          <w:p w:rsidR="00735F8C" w:rsidRDefault="00EE065C">
            <w:pPr>
              <w:numPr>
                <w:ilvl w:val="0"/>
                <w:numId w:val="1"/>
              </w:numPr>
              <w:pBdr>
                <w:top w:val="nil"/>
                <w:left w:val="nil"/>
                <w:bottom w:val="nil"/>
                <w:right w:val="nil"/>
                <w:between w:val="nil"/>
              </w:pBdr>
              <w:ind w:left="450"/>
              <w:jc w:val="both"/>
              <w:rPr>
                <w:color w:val="000000"/>
              </w:rPr>
            </w:pPr>
            <w:r>
              <w:t>No clear stance is shown.</w:t>
            </w:r>
          </w:p>
          <w:p w:rsidR="00735F8C" w:rsidRDefault="00EE065C">
            <w:pPr>
              <w:numPr>
                <w:ilvl w:val="0"/>
                <w:numId w:val="1"/>
              </w:numPr>
              <w:pBdr>
                <w:top w:val="nil"/>
                <w:left w:val="nil"/>
                <w:bottom w:val="nil"/>
                <w:right w:val="nil"/>
                <w:between w:val="nil"/>
              </w:pBdr>
              <w:ind w:left="450"/>
              <w:jc w:val="both"/>
              <w:rPr>
                <w:color w:val="000000"/>
              </w:rPr>
            </w:pPr>
            <w:r>
              <w:rPr>
                <w:color w:val="000000"/>
              </w:rPr>
              <w:t xml:space="preserve">Brief and general discussion </w:t>
            </w:r>
            <w:r>
              <w:t>with some relevant points.</w:t>
            </w:r>
          </w:p>
          <w:p w:rsidR="00735F8C" w:rsidRDefault="00EE065C">
            <w:pPr>
              <w:numPr>
                <w:ilvl w:val="0"/>
                <w:numId w:val="1"/>
              </w:numPr>
              <w:pBdr>
                <w:top w:val="nil"/>
                <w:left w:val="nil"/>
                <w:bottom w:val="nil"/>
                <w:right w:val="nil"/>
                <w:between w:val="nil"/>
              </w:pBdr>
              <w:ind w:left="450"/>
              <w:jc w:val="both"/>
              <w:rPr>
                <w:b/>
                <w:color w:val="000000"/>
                <w:sz w:val="24"/>
                <w:szCs w:val="24"/>
              </w:rPr>
            </w:pPr>
            <w:r>
              <w:rPr>
                <w:color w:val="000000"/>
              </w:rPr>
              <w:t>Using everyday language</w:t>
            </w:r>
          </w:p>
        </w:tc>
      </w:tr>
    </w:tbl>
    <w:p w:rsidR="00735F8C" w:rsidRDefault="00735F8C">
      <w:pPr>
        <w:jc w:val="both"/>
        <w:rPr>
          <w:b/>
          <w:sz w:val="24"/>
          <w:szCs w:val="24"/>
        </w:rPr>
      </w:pPr>
    </w:p>
    <w:p w:rsidR="00735F8C" w:rsidRDefault="00EE065C">
      <w:pPr>
        <w:jc w:val="both"/>
        <w:rPr>
          <w:b/>
          <w:sz w:val="24"/>
          <w:szCs w:val="24"/>
        </w:rPr>
      </w:pPr>
      <w:r>
        <w:rPr>
          <w:b/>
          <w:sz w:val="24"/>
          <w:szCs w:val="24"/>
        </w:rPr>
        <w:t>When to submit?</w:t>
      </w:r>
    </w:p>
    <w:p w:rsidR="00735F8C" w:rsidRDefault="00EE065C">
      <w:pPr>
        <w:jc w:val="both"/>
        <w:rPr>
          <w:b/>
          <w:sz w:val="24"/>
          <w:szCs w:val="24"/>
        </w:rPr>
      </w:pPr>
      <w:r>
        <w:rPr>
          <w:b/>
          <w:sz w:val="24"/>
          <w:szCs w:val="24"/>
        </w:rPr>
        <w:lastRenderedPageBreak/>
        <w:t>Upload the assignment to google classroom by 11 p.m. on 21 Mar 2021.</w:t>
      </w:r>
    </w:p>
    <w:sectPr w:rsidR="00735F8C">
      <w:pgSz w:w="12240" w:h="15840"/>
      <w:pgMar w:top="1440" w:right="1080"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4B17"/>
    <w:multiLevelType w:val="multilevel"/>
    <w:tmpl w:val="D6B443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6770B9"/>
    <w:multiLevelType w:val="multilevel"/>
    <w:tmpl w:val="683C59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9B5F9D"/>
    <w:multiLevelType w:val="multilevel"/>
    <w:tmpl w:val="9AA2E1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9577DA9"/>
    <w:multiLevelType w:val="multilevel"/>
    <w:tmpl w:val="2D707F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DC11A9E"/>
    <w:multiLevelType w:val="multilevel"/>
    <w:tmpl w:val="A4EEB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8C"/>
    <w:rsid w:val="00735F8C"/>
    <w:rsid w:val="00EE0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CD6FB7-FC4D-48AB-94EC-ED1E4C304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04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627578"/>
    <w:pPr>
      <w:ind w:left="720"/>
      <w:contextualSpacing/>
    </w:pPr>
  </w:style>
  <w:style w:type="table" w:styleId="TableGrid">
    <w:name w:val="Table Grid"/>
    <w:basedOn w:val="TableNormal"/>
    <w:uiPriority w:val="39"/>
    <w:rsid w:val="001A0FE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fq2OQKgeEmPQQQaVIwiH7Jsn3w==">AMUW2mXHjRgCZGTDS5DhHysCd5PDSBewLKW2FbjUht/LTzS3zugYyD5RwLV0BWP/YmhwvKIkCf8IoWWHrmQafvvp2apW1QPvgIIyq1b6/K9gM6eXqmgm2FsBFcpGkGRey5IC3FkK+Yej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1303</Characters>
  <Application>Microsoft Office Word</Application>
  <DocSecurity>0</DocSecurity>
  <Lines>10</Lines>
  <Paragraphs>3</Paragraphs>
  <ScaleCrop>false</ScaleCrop>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POON WAI KWAN 潘慧筠</dc:creator>
  <cp:lastModifiedBy>CHAN, Chun Leung [C&amp;I]</cp:lastModifiedBy>
  <cp:revision>3</cp:revision>
  <dcterms:created xsi:type="dcterms:W3CDTF">2021-03-15T05:27:00Z</dcterms:created>
  <dcterms:modified xsi:type="dcterms:W3CDTF">2022-01-27T07:35:00Z</dcterms:modified>
</cp:coreProperties>
</file>